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F3" w:rsidRPr="00904855" w:rsidRDefault="000530F3" w:rsidP="000530F3">
      <w:pPr>
        <w:keepNext/>
        <w:keepLines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4855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"/>
        </w:rPr>
        <w:t xml:space="preserve">145. </w:t>
      </w:r>
      <w:r w:rsidR="00E110C2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-Cyrl-RS"/>
        </w:rPr>
        <w:t>s</w:t>
      </w:r>
      <w:r w:rsidR="00E110C2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"/>
        </w:rPr>
        <w:t>kupština</w:t>
      </w:r>
      <w:r w:rsidRPr="00904855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"/>
        </w:rPr>
        <w:t xml:space="preserve"> </w:t>
      </w:r>
      <w:r w:rsidR="00E110C2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"/>
        </w:rPr>
        <w:t>I</w:t>
      </w:r>
      <w:r w:rsidR="00E110C2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-Cyrl-RS"/>
        </w:rPr>
        <w:t>nterparlamentarne</w:t>
      </w:r>
      <w:r w:rsidRPr="00904855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-Cyrl-RS"/>
        </w:rPr>
        <w:t xml:space="preserve"> </w:t>
      </w:r>
      <w:r w:rsidR="00E110C2">
        <w:rPr>
          <w:rStyle w:val="Heading1"/>
          <w:rFonts w:ascii="Times New Roman" w:hAnsi="Times New Roman" w:cs="Times New Roman"/>
          <w:bCs w:val="0"/>
          <w:color w:val="auto"/>
          <w:sz w:val="28"/>
          <w:szCs w:val="28"/>
          <w:lang w:val="sr-Cyrl-RS"/>
        </w:rPr>
        <w:t>unije</w:t>
      </w:r>
    </w:p>
    <w:p w:rsidR="000530F3" w:rsidRPr="000530F3" w:rsidRDefault="00E110C2" w:rsidP="000530F3">
      <w:pPr>
        <w:spacing w:after="0" w:line="240" w:lineRule="atLeast"/>
        <w:ind w:right="6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>Kigali</w:t>
      </w:r>
      <w:r w:rsidR="000530F3" w:rsidRPr="000530F3"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 xml:space="preserve">, </w:t>
      </w:r>
      <w:r>
        <w:rPr>
          <w:rStyle w:val="Bodytext3"/>
          <w:rFonts w:ascii="Times New Roman" w:hAnsi="Times New Roman" w:cs="Times New Roman"/>
          <w:color w:val="auto"/>
          <w:sz w:val="28"/>
          <w:szCs w:val="28"/>
          <w:lang w:val="sr-Cyrl-RS"/>
        </w:rPr>
        <w:t>Republika</w:t>
      </w:r>
      <w:r w:rsidR="000530F3" w:rsidRPr="000530F3">
        <w:rPr>
          <w:rStyle w:val="Bodytext3"/>
          <w:rFonts w:ascii="Times New Roman" w:hAnsi="Times New Roman" w:cs="Times New Roman"/>
          <w:color w:val="auto"/>
          <w:sz w:val="28"/>
          <w:szCs w:val="28"/>
          <w:lang w:val="sr-Cyrl-RS"/>
        </w:rPr>
        <w:t xml:space="preserve"> </w:t>
      </w:r>
      <w:r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>Ruanda</w:t>
      </w:r>
      <w:r w:rsidR="000530F3" w:rsidRPr="000530F3">
        <w:rPr>
          <w:rStyle w:val="Bodytext3"/>
          <w:rFonts w:ascii="Times New Roman" w:hAnsi="Times New Roman" w:cs="Times New Roman"/>
          <w:color w:val="auto"/>
          <w:sz w:val="28"/>
          <w:szCs w:val="28"/>
          <w:lang w:val="sr-Cyrl-RS"/>
        </w:rPr>
        <w:t xml:space="preserve">, </w:t>
      </w:r>
      <w:r w:rsidR="000530F3" w:rsidRPr="000530F3"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 xml:space="preserve">11-15. </w:t>
      </w:r>
      <w:r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>oktobar</w:t>
      </w:r>
      <w:r w:rsidR="000530F3" w:rsidRPr="000530F3">
        <w:rPr>
          <w:rStyle w:val="Bodytext3"/>
          <w:rFonts w:ascii="Times New Roman" w:hAnsi="Times New Roman" w:cs="Times New Roman"/>
          <w:color w:val="auto"/>
          <w:sz w:val="28"/>
          <w:szCs w:val="28"/>
          <w:lang w:val="sr"/>
        </w:rPr>
        <w:t xml:space="preserve"> 2022.</w:t>
      </w:r>
    </w:p>
    <w:p w:rsidR="000530F3" w:rsidRPr="00904855" w:rsidRDefault="000530F3" w:rsidP="000530F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530F3" w:rsidRPr="00904855" w:rsidRDefault="00E110C2" w:rsidP="000530F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u w:val="single"/>
          <w:lang w:val="sr-Cyrl-RS"/>
        </w:rPr>
        <w:t>Glavna</w:t>
      </w:r>
      <w:r w:rsidR="000530F3" w:rsidRPr="00904855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sr-Cyrl-RS"/>
        </w:rPr>
        <w:t>debata</w:t>
      </w:r>
      <w:r w:rsidR="000530F3" w:rsidRPr="00904855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sr-Cyrl-RS"/>
        </w:rPr>
        <w:t>na</w:t>
      </w:r>
      <w:r w:rsidR="000530F3" w:rsidRPr="00904855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sr-Cyrl-RS"/>
        </w:rPr>
        <w:t>temu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0530F3" w:rsidRPr="00904855" w:rsidRDefault="000530F3" w:rsidP="000530F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30F3" w:rsidRPr="00904855" w:rsidRDefault="00E110C2" w:rsidP="000530F3">
      <w:pPr>
        <w:spacing w:after="0" w:line="240" w:lineRule="atLeast"/>
        <w:jc w:val="center"/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</w:pPr>
      <w:bookmarkStart w:id="1" w:name="bookmark1"/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Rodna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ravnopravnost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i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rodno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osetljivi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parlamenti</w:t>
      </w:r>
      <w:r w:rsidR="000530F3" w:rsidRPr="00904855">
        <w:rPr>
          <w:rStyle w:val="Heading2"/>
          <w:rFonts w:ascii="Times New Roman" w:hAnsi="Times New Roman" w:cs="Times New Roman"/>
          <w:color w:val="auto"/>
          <w:sz w:val="28"/>
          <w:szCs w:val="28"/>
          <w:lang w:val="sr"/>
        </w:rPr>
        <w:br/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kao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pokretači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promena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za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otporniji</w:t>
      </w:r>
      <w:r w:rsidR="000530F3" w:rsidRPr="00904855">
        <w:rPr>
          <w:rStyle w:val="Heading2"/>
          <w:rFonts w:ascii="Times New Roman" w:hAnsi="Times New Roman" w:cs="Times New Roman"/>
          <w:color w:val="auto"/>
          <w:sz w:val="28"/>
          <w:szCs w:val="28"/>
          <w:lang w:val="sr"/>
        </w:rPr>
        <w:br/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i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mirniji</w:t>
      </w:r>
      <w:r w:rsidR="000530F3" w:rsidRPr="00904855"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 xml:space="preserve"> </w:t>
      </w:r>
      <w:r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  <w:t>svet</w:t>
      </w:r>
      <w:bookmarkEnd w:id="1"/>
    </w:p>
    <w:p w:rsidR="000530F3" w:rsidRPr="00904855" w:rsidRDefault="000530F3" w:rsidP="000530F3">
      <w:pPr>
        <w:spacing w:after="0" w:line="240" w:lineRule="atLeast"/>
        <w:rPr>
          <w:rStyle w:val="Heading2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  <w:lang w:val="sr"/>
        </w:rPr>
      </w:pPr>
    </w:p>
    <w:p w:rsidR="000530F3" w:rsidRPr="00904855" w:rsidRDefault="00E110C2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Poštovani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predsedniče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Pašeko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0530F3" w:rsidRPr="00904855" w:rsidRDefault="00E110C2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Poštovani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generalni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sekretaru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Čungong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</w:p>
    <w:p w:rsidR="000530F3" w:rsidRPr="00904855" w:rsidRDefault="00E110C2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Uvažene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kolege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0530F3" w:rsidRPr="00904855" w:rsidRDefault="00E110C2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Dame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gospodo</w:t>
      </w:r>
      <w:r w:rsidR="000530F3" w:rsidRPr="00904855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0530F3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30F3" w:rsidRPr="0024037C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Ove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obeležavamo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desetogodišnjicu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usvajanja</w:t>
      </w:r>
      <w:r w:rsidR="000530F3" w:rsidRPr="0044348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Akcionog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plana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za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rodno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odgovorne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parlamente</w:t>
      </w:r>
      <w:r w:rsidR="000530F3">
        <w:rPr>
          <w:rFonts w:ascii="Times New Roman" w:hAnsi="Times New Roman" w:cs="Times New Roman"/>
          <w:sz w:val="28"/>
          <w:szCs w:val="28"/>
          <w:lang w:val="s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"/>
        </w:rPr>
        <w:t>koji</w:t>
      </w:r>
      <w:r w:rsidR="000530F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je</w:t>
      </w:r>
      <w:r w:rsidR="000530F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usvojen</w:t>
      </w:r>
      <w:r w:rsidR="000530F3" w:rsidRPr="0044348C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na</w:t>
      </w:r>
      <w:r w:rsidR="000530F3" w:rsidRPr="0044348C">
        <w:rPr>
          <w:rFonts w:ascii="Times New Roman" w:hAnsi="Times New Roman" w:cs="Times New Roman"/>
          <w:sz w:val="28"/>
          <w:szCs w:val="28"/>
          <w:lang w:val="sr"/>
        </w:rPr>
        <w:t xml:space="preserve"> 127. </w:t>
      </w:r>
      <w:r>
        <w:rPr>
          <w:rFonts w:ascii="Times New Roman" w:hAnsi="Times New Roman" w:cs="Times New Roman"/>
          <w:sz w:val="28"/>
          <w:szCs w:val="28"/>
          <w:lang w:val="sr-Cyrl-RS"/>
        </w:rPr>
        <w:t>s</w:t>
      </w:r>
      <w:r>
        <w:rPr>
          <w:rFonts w:ascii="Times New Roman" w:hAnsi="Times New Roman" w:cs="Times New Roman"/>
          <w:sz w:val="28"/>
          <w:szCs w:val="28"/>
          <w:lang w:val="sr"/>
        </w:rPr>
        <w:t>kupštini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IPU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Kvebeku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ponosom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mogu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kažem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napravila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veliki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napredak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svakoj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sedam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ključnih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oblasti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delovanja</w:t>
      </w:r>
      <w:r w:rsidR="000530F3" w:rsidRPr="002403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naveli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strateški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važne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0530F3" w:rsidRPr="0024037C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Pr="0024037C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postoji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visoka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svest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značaju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odgovarajuće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institucije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zakoni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uređuju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oblast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skladu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najvišim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standardima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ocenjeno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Izveštaju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dobrovoljnom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sprovođenju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samoprocene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rodnoj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osetljivosti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NS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RS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Podsećam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pomenutu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evaluaciju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organizovali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IPU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decembra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20</w:t>
      </w:r>
      <w:r w:rsidR="000530F3">
        <w:rPr>
          <w:rFonts w:ascii="Times New Roman" w:hAnsi="Times New Roman" w:cs="Times New Roman"/>
          <w:sz w:val="28"/>
          <w:szCs w:val="28"/>
        </w:rPr>
        <w:t>17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0530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0F3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Pr="0024037C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Naše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delovanje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počiva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čvrstom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odgovornom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zakonskom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strateškom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okviru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Pored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toga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</w:rPr>
        <w:t>avnopravnost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polova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jednake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mogućnosti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žen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muškarc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pripadaju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osnovn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im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demokratsk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im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načel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ima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propisanim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Ustavom</w:t>
      </w:r>
      <w:proofErr w:type="spellEnd"/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rincip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rodne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ravnopravnosti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uključen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zabrani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diskriminacije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donet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sistemski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ovoj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oblasti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 w:rsidR="000530F3" w:rsidRPr="00C12C0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rodnoj</w:t>
      </w:r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Ovaj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moderan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zakon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rodnoj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usvojen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osnovu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sagledavanja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najboljih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mogućih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praksi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zemalja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regionu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širom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sveta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 w:rsidRPr="002403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omogućavaju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ženama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još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bolji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položaj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0530F3" w:rsidRPr="0024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društvu</w:t>
      </w:r>
      <w:proofErr w:type="spellEnd"/>
      <w:r w:rsidR="000530F3" w:rsidRPr="0024037C">
        <w:rPr>
          <w:rFonts w:ascii="Times New Roman" w:hAnsi="Times New Roman" w:cs="Times New Roman"/>
          <w:sz w:val="28"/>
          <w:szCs w:val="28"/>
        </w:rPr>
        <w:t>.</w:t>
      </w:r>
    </w:p>
    <w:p w:rsidR="000530F3" w:rsidRPr="0024037C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2017.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započet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proces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unapređenja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programskog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modela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uvođenjem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principa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odgovornog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budžetiranja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Ovim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svrstala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retkih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zemalja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imaju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rodno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odgovorno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budžetiranje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svom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Zakonu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budžetskom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>.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0530F3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Pr="004D07E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Pored</w:t>
      </w:r>
      <w:r w:rsidR="000530F3" w:rsidRPr="006C577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toga</w:t>
      </w:r>
      <w:r w:rsidR="000530F3" w:rsidRPr="006C5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usvojene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="000530F3" w:rsidRPr="006C5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izmene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krivičnog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radnog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porodičnog</w:t>
      </w:r>
      <w:proofErr w:type="spellEnd"/>
      <w:r w:rsidR="000530F3" w:rsidRPr="0076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zakonodavstva</w:t>
      </w:r>
      <w:proofErr w:type="spellEnd"/>
      <w:r w:rsidR="000530F3" w:rsidRPr="00C12C0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koje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su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označile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početak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odlučne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borb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e</w:t>
      </w:r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za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sprečavanje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bilo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kog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oblika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nasilja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prema</w:t>
      </w:r>
      <w:proofErr w:type="spellEnd"/>
      <w:r w:rsidR="000530F3" w:rsidRPr="005C1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ženama</w:t>
      </w:r>
      <w:proofErr w:type="spellEnd"/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.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530F3" w:rsidRPr="0080482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lastRenderedPageBreak/>
        <w:t>Istovremeno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,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nastojali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smo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žene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politici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budu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vidljivije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svoje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pravo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budu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birane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ostvare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najvišim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državnim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funkcijama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odnosno</w:t>
      </w:r>
      <w:proofErr w:type="spellEnd"/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proofErr w:type="spellEnd"/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položajima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donosilaca</w:t>
      </w:r>
      <w:r w:rsidR="000530F3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>odluka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530F3" w:rsidRPr="00023AEE">
        <w:rPr>
          <w:rFonts w:ascii="Times New Roman" w:hAnsi="Times New Roman" w:cs="Times New Roman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Izmene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izbornih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zakona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propisuju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izbornim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listama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lokalne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izbore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najmanje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40 </w:t>
      </w:r>
      <w:r>
        <w:rPr>
          <w:rFonts w:ascii="Times New Roman" w:hAnsi="Times New Roman" w:cs="Times New Roman"/>
          <w:sz w:val="28"/>
          <w:szCs w:val="28"/>
          <w:lang w:val="sr-Cyrl-RS"/>
        </w:rPr>
        <w:t>odsto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kandidata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mora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manje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zastupljenog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To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predstavlja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još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jedan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važan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korak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većem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učešću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uticaju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političkom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životu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institucijama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kojima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donose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najvažnije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političke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odluke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0530F3" w:rsidRPr="00023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Naš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cilj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zaustavimo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samom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povećanju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broja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već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kontinuirano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radimo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eliminisanju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bilo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kakvog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vida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nejednakosti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afirmaciji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političke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participacije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višim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položajima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što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podrazumeva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koncept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osetljivih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parlamenata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Pr="00B1317E" w:rsidRDefault="00E110C2" w:rsidP="000530F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Ovom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prilikom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želeo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bih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posebno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istaknem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značaj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Ženske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mreže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NS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RS</w:t>
      </w:r>
      <w:r w:rsidR="000530F3" w:rsidRPr="00C12C0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predstavlja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neformalno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ali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veoma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važno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uticajno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političko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telo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NS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RS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aktivno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bavi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zaštitom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</w:t>
      </w:r>
      <w:r w:rsidR="000530F3" w:rsidRPr="00023AE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Ponosan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naše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koleginice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okviru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Ženske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mreže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osnivanja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2013.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veoma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predano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postižu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značajne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rezultate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kroz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svoj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kontinuiran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predstavljaju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priznati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činilac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oblasti</w:t>
      </w:r>
      <w:r w:rsidR="000530F3" w:rsidRPr="00B131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pitanja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rodne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ravnopravnosti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unapređenj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</w:t>
      </w:r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položaja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žena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Republici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Srbiji</w:t>
      </w:r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kako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regionalnom</w:t>
      </w:r>
      <w:proofErr w:type="spellEnd"/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tako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evropskom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nivou</w:t>
      </w:r>
      <w:r w:rsidR="000530F3" w:rsidRPr="00B131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Naša</w:t>
      </w:r>
      <w:r w:rsidR="000530F3" w:rsidRPr="00B1317E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parlamentarna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Fokus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grup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a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za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praćenje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implementacije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C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iljeva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održivog</w:t>
      </w:r>
      <w:proofErr w:type="spellEnd"/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razvoja</w:t>
      </w:r>
      <w:proofErr w:type="spellEnd"/>
      <w:r w:rsidR="000530F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takođe</w:t>
      </w:r>
      <w:r w:rsidR="000530F3" w:rsidRPr="00B1317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je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iz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svog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delokruga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rada</w:t>
      </w:r>
      <w:r w:rsidR="000530F3" w:rsidRPr="00B1317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davala</w:t>
      </w:r>
      <w:r w:rsidR="000530F3" w:rsidRPr="00B1317E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podršku</w:t>
      </w:r>
      <w:r w:rsidR="000530F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istom</w:t>
      </w:r>
      <w:r w:rsidR="000530F3" w:rsidRPr="00943A6F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cilju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posebno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kroz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ciljeve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br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. 5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16)</w:t>
      </w:r>
      <w:r w:rsidR="000530F3" w:rsidRPr="00943A6F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  <w:r w:rsidR="000530F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30F3" w:rsidRPr="00E00C7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Uveravam</w:t>
      </w:r>
      <w:r w:rsidR="000530F3" w:rsidRPr="006539DF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vas</w:t>
      </w:r>
      <w:r w:rsidR="000530F3" w:rsidRPr="006539DF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da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ću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</w:t>
      </w:r>
      <w:r w:rsidR="000530F3" w:rsidRPr="00E00C7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novoj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funkciji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predsednika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Narodne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skupštine</w:t>
      </w:r>
      <w:r w:rsidR="000530F3" w:rsidRPr="00762C7D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RS</w:t>
      </w:r>
      <w:r w:rsidR="000530F3" w:rsidRPr="00E00C7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nastaviti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da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svaki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način</w:t>
      </w:r>
      <w:r w:rsidR="000530F3" w:rsidRPr="00E00C7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ohrabrujem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podržavam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sve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inicijative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koleginica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kolega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kako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bi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aktuelni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saziv</w:t>
      </w:r>
      <w:r w:rsidR="000530F3" w:rsidRPr="00E00C7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dodatno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pospešio</w:t>
      </w:r>
      <w:r w:rsidR="000530F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rodn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odgovor</w:t>
      </w:r>
      <w:r>
        <w:rPr>
          <w:rFonts w:ascii="Times New Roman" w:hAnsi="Times New Roman" w:cs="Times New Roman"/>
          <w:sz w:val="28"/>
          <w:szCs w:val="28"/>
          <w:lang w:val="sr-Cyrl-RS"/>
        </w:rPr>
        <w:t>nost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i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kako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bi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mogao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da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podrži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nove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prioritete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u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vezi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sa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rodnom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"/>
        </w:rPr>
        <w:t>ravnopravnošću</w:t>
      </w:r>
      <w:r w:rsidR="000530F3" w:rsidRPr="00E00C73">
        <w:rPr>
          <w:rFonts w:ascii="Times New Roman" w:hAnsi="Times New Roman" w:cs="Times New Roman"/>
          <w:sz w:val="28"/>
          <w:szCs w:val="28"/>
          <w:lang w:val="sr"/>
        </w:rPr>
        <w:t>.</w:t>
      </w:r>
    </w:p>
    <w:p w:rsidR="000530F3" w:rsidRPr="006539DF" w:rsidRDefault="000530F3" w:rsidP="000530F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Želeo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bih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međutim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istaknem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nije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sama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ovom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procesu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već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postoji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istinska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opredeljenost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čitave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države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posvetimo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zajedničkom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cilju</w:t>
      </w:r>
      <w:r w:rsidR="000530F3" w:rsidRPr="00C12C0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Zbog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toga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partnerski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radimo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odgovornom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Vladom</w:t>
      </w:r>
      <w:r w:rsidR="000530F3" w:rsidRPr="00C12C0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prvenstveno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kroz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Ministarstvo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za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ljudska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manjinska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prava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društveni</w:t>
      </w:r>
      <w:r w:rsidR="000530F3" w:rsidRPr="00762C7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dijalog</w:t>
      </w:r>
      <w:r w:rsidR="000530F3" w:rsidRPr="00C12C0B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kao</w:t>
      </w:r>
      <w:r w:rsidR="000530F3" w:rsidRPr="007D47F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i</w:t>
      </w:r>
      <w:r w:rsidR="000530F3" w:rsidRPr="007D47FD">
        <w:rPr>
          <w:rFonts w:ascii="Times New Roman" w:hAnsi="Times New Roman"/>
          <w:sz w:val="28"/>
          <w:szCs w:val="28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Koordinaciono</w:t>
      </w:r>
      <w:proofErr w:type="spellEnd"/>
      <w:r w:rsidR="000530F3" w:rsidRPr="002403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="000530F3" w:rsidRPr="002403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="000530F3" w:rsidRPr="00762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rodnu</w:t>
      </w:r>
      <w:proofErr w:type="spellEnd"/>
      <w:r w:rsidR="000530F3" w:rsidRPr="00762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ravnopravnost</w:t>
      </w:r>
      <w:proofErr w:type="spellEnd"/>
      <w:r w:rsidR="000530F3" w:rsidRPr="00C12C0B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ali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kroz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usvojene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normativne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okvire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kao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što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su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Strategija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sprečavanje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borbu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protiv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rodno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8"/>
          <w:szCs w:val="28"/>
        </w:rPr>
        <w:t>asnovanog</w:t>
      </w:r>
      <w:proofErr w:type="spellEnd"/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nasilja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prema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ženama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nasilja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porodici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Nacionalna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strategija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prevencije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diskiminacije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odnosno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Arial" w:hAnsi="Times New Roman" w:cs="Times New Roman"/>
          <w:iCs/>
          <w:sz w:val="28"/>
          <w:szCs w:val="28"/>
          <w:lang w:val="sr-Cyrl-RS"/>
        </w:rPr>
        <w:t>N</w:t>
      </w:r>
      <w:r>
        <w:rPr>
          <w:rFonts w:ascii="Times New Roman" w:hAnsi="Times New Roman" w:cs="Times New Roman"/>
          <w:sz w:val="28"/>
          <w:szCs w:val="28"/>
          <w:lang w:val="sr-Cyrl-RS"/>
        </w:rPr>
        <w:t>acionalna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strategij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a</w:t>
      </w:r>
      <w:r w:rsidR="000530F3" w:rsidRPr="007D4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rodn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0530F3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Dodatan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nezavisan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državni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unapređenje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primene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principa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oblastima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društvenog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života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poverenik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koga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biramo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Narodnoj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kroz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čije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delovanje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izveštaje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dodatno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pronalazimo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segmente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kojima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moguće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unaprediti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oblast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Pr="00BF4D02" w:rsidRDefault="00E110C2" w:rsidP="000530F3">
      <w:pPr>
        <w:spacing w:after="0" w:line="240" w:lineRule="atLeast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lastRenderedPageBreak/>
        <w:t>Posebnim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instrumentom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merimo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naš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napredak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postizanju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rodne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prva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zemlja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van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uvela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Indeks</w:t>
      </w:r>
      <w:proofErr w:type="spellEnd"/>
      <w:r w:rsidR="000530F3" w:rsidRPr="00762C7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rodne</w:t>
      </w:r>
      <w:proofErr w:type="spellEnd"/>
      <w:r w:rsidR="000530F3" w:rsidRPr="00762C7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ravnopravnosti</w:t>
      </w:r>
      <w:proofErr w:type="spellEnd"/>
      <w:r w:rsidR="000530F3" w:rsidRPr="00762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EU</w:t>
      </w:r>
      <w:r w:rsidR="000530F3" w:rsidRPr="00C12C0B">
        <w:rPr>
          <w:rFonts w:ascii="Times New Roman" w:hAnsi="Times New Roman"/>
          <w:sz w:val="28"/>
          <w:szCs w:val="28"/>
          <w:lang w:val="sr-Cyrl-RS"/>
        </w:rPr>
        <w:t>.</w:t>
      </w:r>
      <w:r w:rsidR="000530F3" w:rsidRPr="00A90C03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Sa</w:t>
      </w:r>
      <w:r w:rsidR="000530F3" w:rsidRPr="00A90C03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zadovoljstvom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mogu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da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konstatujem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da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beležimo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kontinuirani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napredak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u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Indeksu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rodne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ravnopravnosti</w:t>
      </w:r>
      <w:r w:rsidR="000530F3" w:rsidRPr="00BF4D02">
        <w:rPr>
          <w:rFonts w:ascii="Times New Roman" w:hAnsi="Times New Roman"/>
          <w:sz w:val="28"/>
          <w:szCs w:val="28"/>
          <w:lang w:val="sr-Cyrl-RS"/>
        </w:rPr>
        <w:t xml:space="preserve">. </w:t>
      </w:r>
    </w:p>
    <w:p w:rsidR="000530F3" w:rsidRPr="00BF4D02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30F3" w:rsidRPr="0024037C" w:rsidRDefault="00E110C2" w:rsidP="000530F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Svi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zajedno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šaljemo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veoma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jasnu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poruku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države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7D47F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rodnu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ravnopravnost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položaj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žena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Srbiji</w:t>
      </w:r>
      <w:proofErr w:type="spellEnd"/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želi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mo</w:t>
      </w:r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</w:t>
      </w:r>
      <w:r w:rsidR="000530F3" w:rsidRPr="00240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unapredi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mo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što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kvalitetniji</w:t>
      </w:r>
      <w:r w:rsidR="000530F3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način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Kao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simbol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ovog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jedistvenog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delovanja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ustanovili</w:t>
      </w:r>
      <w:r w:rsidR="000530F3" w:rsidRPr="00762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smo</w:t>
      </w:r>
      <w:r w:rsidR="000530F3" w:rsidRPr="00762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nacionalni</w:t>
      </w:r>
      <w:r w:rsidR="000530F3" w:rsidRPr="00762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Dan</w:t>
      </w:r>
      <w:r w:rsidR="000530F3" w:rsidRPr="00762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rodne</w:t>
      </w:r>
      <w:r w:rsidR="000530F3" w:rsidRPr="00762C7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ravnopravnosti</w:t>
      </w:r>
      <w:r w:rsidR="000530F3" w:rsidRPr="00C12C0B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koji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obeležava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11.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juna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svake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="000530F3" w:rsidRPr="007D47FD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0530F3" w:rsidRDefault="000530F3" w:rsidP="000530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Uprkos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svemu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navedenom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smemo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zadovoljiti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postignutim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skladu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potrebno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nastaviti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beskompromisno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aktivnom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neprestanom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borbom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cilju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sveukupnog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unapređenja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položaja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društvu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osnovnim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prioritetom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radu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Nijedna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vanredna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situacija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niti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kriza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postane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izgovor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niti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povod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naruši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bilo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žensko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ili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odloži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primena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ključnih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vrednosti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zajednički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opredelili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borimo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Sve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što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smo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prethodnih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godina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uradili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bilo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da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je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reč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većem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broju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žena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političkom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životu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ekonomskom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osnaživanju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žena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ili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borbi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protiv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rodno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zasnovanog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nasilja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prepoznato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je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i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međunarodnom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nivou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.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tom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kontekstu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ž</w:t>
      </w:r>
      <w:r>
        <w:rPr>
          <w:rFonts w:ascii="Times New Roman" w:hAnsi="Times New Roman" w:cs="Times New Roman"/>
          <w:sz w:val="28"/>
          <w:szCs w:val="28"/>
          <w:lang w:val="sr-Cyrl-RS"/>
        </w:rPr>
        <w:t>eleo</w:t>
      </w:r>
      <w:r w:rsidR="000530F3" w:rsidRPr="00943A6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bih</w:t>
      </w:r>
      <w:r w:rsidR="000530F3" w:rsidRPr="00943A6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posebno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istaknem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izuzetnu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smo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procesu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imali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Interparlamentarnom</w:t>
      </w:r>
      <w:r w:rsidR="000530F3" w:rsidRPr="00762C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unijom</w:t>
      </w:r>
      <w:r w:rsidR="000530F3" w:rsidRPr="00C12C0B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Ovo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prilika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zahvalim</w:t>
      </w:r>
      <w:r w:rsidR="000530F3" w:rsidRPr="00A90C0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Interparlamentranoj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uniji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velikim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naporima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koje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ulaže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promovisanje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rodne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ravnopravnosti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kao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i</w:t>
      </w:r>
      <w:r w:rsidR="000530F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podršci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koju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pruža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parlamentima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širom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sveta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ovoj</w:t>
      </w:r>
      <w:r w:rsidR="000530F3" w:rsidRPr="00A90C03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oblasti</w:t>
      </w:r>
      <w:r w:rsidR="000530F3" w:rsidRPr="00407015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. </w:t>
      </w:r>
    </w:p>
    <w:p w:rsidR="000530F3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</w:pPr>
    </w:p>
    <w:p w:rsidR="000530F3" w:rsidRDefault="00E110C2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Budite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uvereni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da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će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Narodna</w:t>
      </w:r>
      <w:r w:rsidR="000530F3" w:rsidRPr="00762C7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skupština</w:t>
      </w:r>
      <w:r w:rsidR="000530F3" w:rsidRPr="00762C7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Republike</w:t>
      </w:r>
      <w:r w:rsidR="000530F3" w:rsidRPr="00762C7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Srbije</w:t>
      </w:r>
      <w:r w:rsidR="000530F3" w:rsidRPr="000E39FD">
        <w:rPr>
          <w:rFonts w:ascii="Times New Roman" w:hAnsi="Times New Roman" w:cs="Times New Roman"/>
          <w:b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i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u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narednom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periodu</w:t>
      </w:r>
      <w:r w:rsidR="000530F3" w:rsidRPr="000E39FD">
        <w:rPr>
          <w:rFonts w:ascii="Times New Roman" w:hAnsi="Times New Roman" w:cs="Times New Roman"/>
          <w:b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biti</w:t>
      </w:r>
      <w:r w:rsidR="000530F3" w:rsidRPr="000E39F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posvećena</w:t>
      </w:r>
      <w:r w:rsidR="000530F3" w:rsidRPr="00762C7D"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shd w:val="clear" w:color="auto" w:fill="FFFFFF"/>
          <w:lang w:val="sr-Cyrl-RS"/>
        </w:rPr>
        <w:t>primeni</w:t>
      </w:r>
      <w:r w:rsidR="000530F3" w:rsidRPr="000E39FD">
        <w:rPr>
          <w:rFonts w:ascii="Times New Roman" w:hAnsi="Times New Roman" w:cs="Times New Roman"/>
          <w:b/>
          <w:spacing w:val="-15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Akcion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og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plan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za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rodno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odgovorne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"/>
        </w:rPr>
        <w:t>parlamente</w:t>
      </w:r>
      <w:r w:rsidR="000530F3" w:rsidRPr="001D3E1C">
        <w:rPr>
          <w:rStyle w:val="Bodytext2Italic"/>
          <w:rFonts w:ascii="Times New Roman" w:hAnsi="Times New Roman" w:cs="Times New Roman"/>
          <w:b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i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biti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otvorena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za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svaku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inicijativu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koja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doprinosi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podizanju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svesti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o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važnosti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rodne</w:t>
      </w:r>
      <w:r w:rsidR="000530F3" w:rsidRPr="001D3E1C"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 xml:space="preserve"> </w:t>
      </w:r>
      <w:r>
        <w:rPr>
          <w:rStyle w:val="Bodytext2Italic"/>
          <w:rFonts w:ascii="Times New Roman" w:hAnsi="Times New Roman" w:cs="Times New Roman"/>
          <w:i w:val="0"/>
          <w:sz w:val="28"/>
          <w:szCs w:val="28"/>
          <w:lang w:val="sr-Cyrl-RS"/>
        </w:rPr>
        <w:t>ravnopravnosti</w:t>
      </w:r>
      <w:r w:rsidR="000530F3" w:rsidRPr="000E39FD">
        <w:rPr>
          <w:rStyle w:val="Bodytext2Italic"/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preduslova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napredak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celokupnog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društva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jedno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j</w:t>
      </w:r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od</w:t>
      </w:r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temeljnih</w:t>
      </w:r>
      <w:r w:rsidR="000530F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vrednosti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demokratske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 w:rsidR="000530F3" w:rsidRPr="000E39FD">
        <w:rPr>
          <w:rFonts w:ascii="Times New Roman" w:hAnsi="Times New Roman" w:cs="Times New Roman"/>
          <w:sz w:val="28"/>
          <w:szCs w:val="28"/>
        </w:rPr>
        <w:t>.</w:t>
      </w:r>
    </w:p>
    <w:p w:rsidR="000530F3" w:rsidRPr="000E39FD" w:rsidRDefault="000530F3" w:rsidP="000530F3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30F3" w:rsidRPr="000E6C29" w:rsidRDefault="00E110C2" w:rsidP="000530F3">
      <w:pPr>
        <w:spacing w:after="0" w:line="240" w:lineRule="atLeast"/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Zahvaljujem</w:t>
      </w:r>
      <w:r w:rsidR="000530F3" w:rsidRPr="000E6C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0530F3" w:rsidRPr="000E6C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pažnji</w:t>
      </w:r>
      <w:r w:rsidR="000530F3" w:rsidRPr="000E6C2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00776" w:rsidRDefault="00A25496"/>
    <w:sectPr w:rsidR="00C00776" w:rsidSect="00211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96" w:rsidRDefault="00A25496" w:rsidP="00E110C2">
      <w:pPr>
        <w:spacing w:after="0" w:line="240" w:lineRule="auto"/>
      </w:pPr>
      <w:r>
        <w:separator/>
      </w:r>
    </w:p>
  </w:endnote>
  <w:endnote w:type="continuationSeparator" w:id="0">
    <w:p w:rsidR="00A25496" w:rsidRDefault="00A25496" w:rsidP="00E1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96" w:rsidRDefault="00A25496" w:rsidP="00E110C2">
      <w:pPr>
        <w:spacing w:after="0" w:line="240" w:lineRule="auto"/>
      </w:pPr>
      <w:r>
        <w:separator/>
      </w:r>
    </w:p>
  </w:footnote>
  <w:footnote w:type="continuationSeparator" w:id="0">
    <w:p w:rsidR="00A25496" w:rsidRDefault="00A25496" w:rsidP="00E1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0C2" w:rsidRDefault="00E11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3"/>
    <w:rsid w:val="000530F3"/>
    <w:rsid w:val="001D3E1C"/>
    <w:rsid w:val="007E6C27"/>
    <w:rsid w:val="00A25496"/>
    <w:rsid w:val="00CF3465"/>
    <w:rsid w:val="00E1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"/>
    <w:basedOn w:val="DefaultParagraphFont"/>
    <w:rsid w:val="000530F3"/>
    <w:rPr>
      <w:rFonts w:ascii="Arial" w:eastAsia="Arial" w:hAnsi="Arial" w:cs="Arial"/>
      <w:b/>
      <w:bCs/>
      <w:i/>
      <w:iCs/>
      <w:smallCaps w:val="0"/>
      <w:strike w:val="0"/>
      <w:color w:val="00AABE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"/>
    <w:basedOn w:val="DefaultParagraphFont"/>
    <w:rsid w:val="000530F3"/>
    <w:rPr>
      <w:rFonts w:ascii="Arial" w:eastAsia="Arial" w:hAnsi="Arial" w:cs="Arial"/>
      <w:b/>
      <w:bCs/>
      <w:i w:val="0"/>
      <w:iCs w:val="0"/>
      <w:smallCaps w:val="0"/>
      <w:strike w:val="0"/>
      <w:color w:val="00AABE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3">
    <w:name w:val="Body text (3)"/>
    <w:basedOn w:val="DefaultParagraphFont"/>
    <w:rsid w:val="000530F3"/>
    <w:rPr>
      <w:rFonts w:ascii="Arial" w:eastAsia="Arial" w:hAnsi="Arial" w:cs="Arial"/>
      <w:b/>
      <w:bCs/>
      <w:i w:val="0"/>
      <w:iCs w:val="0"/>
      <w:smallCaps w:val="0"/>
      <w:strike w:val="0"/>
      <w:color w:val="00AABE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Italic">
    <w:name w:val="Body text (2) + Italic"/>
    <w:basedOn w:val="DefaultParagraphFont"/>
    <w:rsid w:val="000530F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1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C2"/>
  </w:style>
  <w:style w:type="paragraph" w:styleId="Footer">
    <w:name w:val="footer"/>
    <w:basedOn w:val="Normal"/>
    <w:link w:val="FooterChar"/>
    <w:uiPriority w:val="99"/>
    <w:unhideWhenUsed/>
    <w:rsid w:val="00E1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"/>
    <w:basedOn w:val="DefaultParagraphFont"/>
    <w:rsid w:val="000530F3"/>
    <w:rPr>
      <w:rFonts w:ascii="Arial" w:eastAsia="Arial" w:hAnsi="Arial" w:cs="Arial"/>
      <w:b/>
      <w:bCs/>
      <w:i/>
      <w:iCs/>
      <w:smallCaps w:val="0"/>
      <w:strike w:val="0"/>
      <w:color w:val="00AABE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"/>
    <w:basedOn w:val="DefaultParagraphFont"/>
    <w:rsid w:val="000530F3"/>
    <w:rPr>
      <w:rFonts w:ascii="Arial" w:eastAsia="Arial" w:hAnsi="Arial" w:cs="Arial"/>
      <w:b/>
      <w:bCs/>
      <w:i w:val="0"/>
      <w:iCs w:val="0"/>
      <w:smallCaps w:val="0"/>
      <w:strike w:val="0"/>
      <w:color w:val="00AABE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3">
    <w:name w:val="Body text (3)"/>
    <w:basedOn w:val="DefaultParagraphFont"/>
    <w:rsid w:val="000530F3"/>
    <w:rPr>
      <w:rFonts w:ascii="Arial" w:eastAsia="Arial" w:hAnsi="Arial" w:cs="Arial"/>
      <w:b/>
      <w:bCs/>
      <w:i w:val="0"/>
      <w:iCs w:val="0"/>
      <w:smallCaps w:val="0"/>
      <w:strike w:val="0"/>
      <w:color w:val="00AABE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Italic">
    <w:name w:val="Body text (2) + Italic"/>
    <w:basedOn w:val="DefaultParagraphFont"/>
    <w:rsid w:val="000530F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E1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C2"/>
  </w:style>
  <w:style w:type="paragraph" w:styleId="Footer">
    <w:name w:val="footer"/>
    <w:basedOn w:val="Normal"/>
    <w:link w:val="FooterChar"/>
    <w:uiPriority w:val="99"/>
    <w:unhideWhenUsed/>
    <w:rsid w:val="00E11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Soldat</dc:creator>
  <cp:lastModifiedBy>Nikola Pavic</cp:lastModifiedBy>
  <cp:revision>2</cp:revision>
  <dcterms:created xsi:type="dcterms:W3CDTF">2022-10-18T07:39:00Z</dcterms:created>
  <dcterms:modified xsi:type="dcterms:W3CDTF">2022-10-18T07:39:00Z</dcterms:modified>
</cp:coreProperties>
</file>